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C85C" w14:textId="77777777" w:rsidR="00CA524F" w:rsidRPr="0041632B" w:rsidRDefault="00CA524F" w:rsidP="00CA524F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41632B">
        <w:rPr>
          <w:rFonts w:asciiTheme="minorHAnsi" w:eastAsia="Times New Roman" w:hAnsiTheme="minorHAnsi"/>
          <w:b/>
          <w:sz w:val="28"/>
          <w:szCs w:val="28"/>
        </w:rPr>
        <w:t>Соревнования по фигурному катанию на роликовых коньках</w:t>
      </w:r>
    </w:p>
    <w:p w14:paraId="53AC159D" w14:textId="77777777" w:rsidR="00CA524F" w:rsidRPr="0041632B" w:rsidRDefault="00CA524F" w:rsidP="00CA524F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41632B">
        <w:rPr>
          <w:rFonts w:asciiTheme="minorHAnsi" w:eastAsia="Times New Roman" w:hAnsiTheme="minorHAnsi"/>
          <w:b/>
          <w:sz w:val="28"/>
          <w:szCs w:val="28"/>
        </w:rPr>
        <w:t>«Зеленоградские виражи»</w:t>
      </w:r>
    </w:p>
    <w:p w14:paraId="0BC5F79D" w14:textId="77777777" w:rsidR="00CA524F" w:rsidRPr="0041632B" w:rsidRDefault="00CA524F" w:rsidP="00CA524F">
      <w:pPr>
        <w:jc w:val="center"/>
        <w:rPr>
          <w:rFonts w:asciiTheme="minorHAnsi" w:eastAsia="Times New Roman" w:hAnsiTheme="minorHAnsi"/>
          <w:b/>
        </w:rPr>
      </w:pPr>
    </w:p>
    <w:p w14:paraId="44B8F1C4" w14:textId="77777777" w:rsidR="00CA524F" w:rsidRPr="0041632B" w:rsidRDefault="00CA524F" w:rsidP="00CA524F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1632B">
        <w:rPr>
          <w:rFonts w:asciiTheme="minorHAnsi" w:eastAsia="Times New Roman" w:hAnsiTheme="minorHAnsi"/>
          <w:sz w:val="20"/>
          <w:szCs w:val="20"/>
        </w:rPr>
        <w:t>г. Москва, г. Зеленоград, Озерная аллея 2, ФОК «Савелки»                                                       15 февраля, 2020г.</w:t>
      </w:r>
    </w:p>
    <w:p w14:paraId="061FBABB" w14:textId="77777777" w:rsidR="00CA524F" w:rsidRPr="0041632B" w:rsidRDefault="00CA524F" w:rsidP="00CA524F">
      <w:pPr>
        <w:rPr>
          <w:rFonts w:asciiTheme="minorHAnsi" w:hAnsiTheme="minorHAnsi"/>
          <w:b/>
          <w:spacing w:val="20"/>
        </w:rPr>
      </w:pPr>
      <w:bookmarkStart w:id="0" w:name="_GoBack"/>
      <w:bookmarkEnd w:id="0"/>
    </w:p>
    <w:p w14:paraId="0A4B5933" w14:textId="77777777" w:rsidR="00CA524F" w:rsidRPr="0041632B" w:rsidRDefault="00CA524F" w:rsidP="00CA524F">
      <w:pPr>
        <w:jc w:val="center"/>
        <w:rPr>
          <w:rFonts w:asciiTheme="minorHAnsi" w:hAnsiTheme="minorHAnsi"/>
          <w:b/>
          <w:spacing w:val="20"/>
        </w:rPr>
      </w:pPr>
    </w:p>
    <w:p w14:paraId="07A9B506" w14:textId="77777777" w:rsidR="00CA524F" w:rsidRPr="0041632B" w:rsidRDefault="00CA524F" w:rsidP="00CA524F">
      <w:pPr>
        <w:jc w:val="center"/>
        <w:rPr>
          <w:rFonts w:asciiTheme="minorHAnsi" w:hAnsiTheme="minorHAnsi"/>
          <w:b/>
          <w:spacing w:val="20"/>
        </w:rPr>
      </w:pPr>
    </w:p>
    <w:p w14:paraId="14926333" w14:textId="77777777" w:rsidR="00CA524F" w:rsidRPr="00B30AA2" w:rsidRDefault="00CA524F" w:rsidP="00CA524F">
      <w:pPr>
        <w:jc w:val="center"/>
        <w:rPr>
          <w:rFonts w:asciiTheme="minorHAnsi" w:hAnsiTheme="minorHAnsi"/>
          <w:b/>
          <w:spacing w:val="20"/>
          <w:sz w:val="28"/>
          <w:szCs w:val="28"/>
        </w:rPr>
      </w:pPr>
      <w:r w:rsidRPr="00B30AA2">
        <w:rPr>
          <w:rFonts w:asciiTheme="minorHAnsi" w:hAnsiTheme="minorHAnsi"/>
          <w:b/>
          <w:spacing w:val="20"/>
          <w:sz w:val="28"/>
          <w:szCs w:val="28"/>
        </w:rPr>
        <w:t>РАСПИСАНИЕ</w:t>
      </w:r>
      <w:r>
        <w:rPr>
          <w:rFonts w:asciiTheme="minorHAnsi" w:hAnsiTheme="minorHAnsi"/>
          <w:b/>
          <w:spacing w:val="20"/>
          <w:sz w:val="28"/>
          <w:szCs w:val="28"/>
        </w:rPr>
        <w:t xml:space="preserve"> СОРЕВНОВАНИЙ</w:t>
      </w:r>
    </w:p>
    <w:p w14:paraId="4EF461F6" w14:textId="77777777" w:rsidR="00CA524F" w:rsidRPr="0041632B" w:rsidRDefault="00CA524F" w:rsidP="00CA524F">
      <w:pPr>
        <w:jc w:val="center"/>
        <w:rPr>
          <w:rFonts w:asciiTheme="minorHAnsi" w:hAnsiTheme="minorHAnsi"/>
          <w:b/>
          <w:spacing w:val="20"/>
          <w:sz w:val="11"/>
          <w:szCs w:val="11"/>
        </w:rPr>
      </w:pPr>
    </w:p>
    <w:tbl>
      <w:tblPr>
        <w:tblpPr w:leftFromText="180" w:rightFromText="180" w:vertAnchor="page" w:horzAnchor="page" w:tblpX="1963" w:tblpY="4474"/>
        <w:tblW w:w="9356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CA524F" w:rsidRPr="00B30AA2" w14:paraId="2AE9D1EC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A52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10.20 - 10.40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800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4,5 ступени, девочки</w:t>
            </w:r>
          </w:p>
        </w:tc>
      </w:tr>
      <w:tr w:rsidR="00CA524F" w:rsidRPr="00B30AA2" w14:paraId="5CE6766B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DDE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10.40 - 11.15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F442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 xml:space="preserve">3 ступень, девочки, мальчики  </w:t>
            </w:r>
          </w:p>
        </w:tc>
      </w:tr>
      <w:tr w:rsidR="00CA524F" w:rsidRPr="00B30AA2" w14:paraId="19559472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D09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11.15 - 12.10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6E7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Юный фигурист,  девочки, мальчики</w:t>
            </w:r>
          </w:p>
        </w:tc>
      </w:tr>
      <w:tr w:rsidR="00CA524F" w:rsidRPr="00B30AA2" w14:paraId="02ABD023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9BCE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b/>
                <w:iCs/>
                <w:color w:val="000000" w:themeColor="text1"/>
              </w:rPr>
              <w:t>12.10 - 12.20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EC3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iCs/>
                <w:color w:val="000000" w:themeColor="text1"/>
              </w:rPr>
              <w:t>Награждение  4,5,3 ступеней и нормы "Юный фигурист"</w:t>
            </w:r>
          </w:p>
        </w:tc>
      </w:tr>
      <w:tr w:rsidR="00CA524F" w:rsidRPr="00B30AA2" w14:paraId="31F8E9E7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B69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i/>
                <w:iCs/>
                <w:color w:val="000000" w:themeColor="text1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12.20 - 12.45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392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i/>
                <w:iCs/>
                <w:color w:val="000000" w:themeColor="text1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1 ступень, девочки 2013 и старше</w:t>
            </w:r>
          </w:p>
        </w:tc>
      </w:tr>
      <w:tr w:rsidR="00CA524F" w:rsidRPr="00B30AA2" w14:paraId="5290CC1C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FCC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12.45 - 13.15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685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 xml:space="preserve">1 ступень, девочки, мальчики 2014 и младше  </w:t>
            </w:r>
          </w:p>
        </w:tc>
      </w:tr>
      <w:tr w:rsidR="00CA524F" w:rsidRPr="00B30AA2" w14:paraId="4A9FD5CB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850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13.15 - 13.40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C3E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 xml:space="preserve">2 ступень, девочки, мальчики  </w:t>
            </w:r>
          </w:p>
        </w:tc>
      </w:tr>
      <w:tr w:rsidR="00CA524F" w:rsidRPr="00B30AA2" w14:paraId="317D3F7C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C78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13.40 - 14.00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B9F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2 юношеский разряд, девочки</w:t>
            </w:r>
          </w:p>
        </w:tc>
      </w:tr>
      <w:tr w:rsidR="00CA524F" w:rsidRPr="00B30AA2" w14:paraId="52845DB4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107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b/>
                <w:iCs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b/>
                <w:iCs/>
                <w:color w:val="000000" w:themeColor="text1"/>
              </w:rPr>
              <w:t>14.00 - 14.10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03B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iCs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iCs/>
                <w:color w:val="000000" w:themeColor="text1"/>
              </w:rPr>
              <w:t>Награждение 1,2 ступени и 2 юношеского разряда</w:t>
            </w:r>
          </w:p>
        </w:tc>
      </w:tr>
      <w:tr w:rsidR="00CA524F" w:rsidRPr="00B30AA2" w14:paraId="41B8AA35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F69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14.10 - 14.35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33FF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1 юношеский разряд, девочки</w:t>
            </w:r>
          </w:p>
        </w:tc>
      </w:tr>
      <w:tr w:rsidR="00CA524F" w:rsidRPr="00B30AA2" w14:paraId="1F33D3AD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4A9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B30AA2">
              <w:rPr>
                <w:rFonts w:asciiTheme="minorHAnsi" w:eastAsia="Times New Roman" w:hAnsiTheme="minorHAnsi"/>
                <w:b/>
                <w:color w:val="000000"/>
              </w:rPr>
              <w:t>14.35 - 15.05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654" w14:textId="77777777" w:rsidR="00CA524F" w:rsidRPr="00B30AA2" w:rsidRDefault="00CA524F" w:rsidP="00CA524F">
            <w:pPr>
              <w:rPr>
                <w:rFonts w:asciiTheme="minorHAnsi" w:eastAsia="Times New Roman" w:hAnsiTheme="minorHAnsi"/>
                <w:color w:val="000000"/>
              </w:rPr>
            </w:pPr>
            <w:r w:rsidRPr="00B30AA2">
              <w:rPr>
                <w:rFonts w:asciiTheme="minorHAnsi" w:eastAsia="Times New Roman" w:hAnsiTheme="minorHAnsi"/>
                <w:color w:val="000000"/>
              </w:rPr>
              <w:t>3 юношеский разряд, девочки, мальчики</w:t>
            </w:r>
          </w:p>
        </w:tc>
      </w:tr>
      <w:tr w:rsidR="00CA524F" w:rsidRPr="00B30AA2" w14:paraId="2E9299C6" w14:textId="77777777" w:rsidTr="00CA524F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18D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b/>
                <w:iCs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b/>
                <w:iCs/>
                <w:color w:val="000000" w:themeColor="text1"/>
              </w:rPr>
              <w:t>15.05 - 15.15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F8F" w14:textId="77777777" w:rsidR="00CA524F" w:rsidRPr="009858CC" w:rsidRDefault="00CA524F" w:rsidP="00CA524F">
            <w:pPr>
              <w:rPr>
                <w:rFonts w:asciiTheme="minorHAnsi" w:eastAsia="Times New Roman" w:hAnsiTheme="minorHAnsi"/>
                <w:iCs/>
                <w:color w:val="000000" w:themeColor="text1"/>
              </w:rPr>
            </w:pPr>
            <w:r w:rsidRPr="009858CC">
              <w:rPr>
                <w:rFonts w:asciiTheme="minorHAnsi" w:eastAsia="Times New Roman" w:hAnsiTheme="minorHAnsi"/>
                <w:iCs/>
                <w:color w:val="000000" w:themeColor="text1"/>
              </w:rPr>
              <w:t>Награждение 1,3 юношеских разрядов</w:t>
            </w:r>
          </w:p>
        </w:tc>
      </w:tr>
    </w:tbl>
    <w:p w14:paraId="49221F30" w14:textId="77777777" w:rsidR="00B90176" w:rsidRDefault="00B90176" w:rsidP="00CA524F"/>
    <w:sectPr w:rsidR="00B90176" w:rsidSect="00B729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4F"/>
    <w:rsid w:val="00AA3673"/>
    <w:rsid w:val="00B72923"/>
    <w:rsid w:val="00B90176"/>
    <w:rsid w:val="00C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07C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2020-02-10T10:18:00Z</dcterms:created>
  <dcterms:modified xsi:type="dcterms:W3CDTF">2020-02-10T10:20:00Z</dcterms:modified>
</cp:coreProperties>
</file>